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微软雅黑" w:hAnsi="微软雅黑" w:eastAsia="微软雅黑" w:cs="微软雅黑"/>
          <w:b w:val="0"/>
          <w:i w:val="0"/>
          <w:caps w:val="0"/>
          <w:color w:val="auto"/>
          <w:spacing w:val="0"/>
          <w:szCs w:val="33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中国航空航天工具协会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简介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　　</w:t>
      </w:r>
      <w:r>
        <w:rPr>
          <w:rFonts w:hint="eastAsia" w:ascii="仿宋" w:hAnsi="仿宋" w:eastAsia="仿宋" w:cs="仿宋"/>
          <w:sz w:val="28"/>
          <w:szCs w:val="28"/>
        </w:rPr>
        <w:t>中国航空航天工具协会(英文名称为China Aero-Space Tooling Association，缩写为CATA)，是经中华人民共和国民政部批准，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由国家国防科技工业局主管，</w:t>
      </w:r>
      <w:r>
        <w:rPr>
          <w:rFonts w:hint="eastAsia" w:ascii="仿宋" w:hAnsi="仿宋" w:eastAsia="仿宋" w:cs="仿宋"/>
          <w:sz w:val="28"/>
          <w:szCs w:val="28"/>
        </w:rPr>
        <w:t>具有社会团体法人资格的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行业性、</w:t>
      </w:r>
      <w:r>
        <w:rPr>
          <w:rFonts w:hint="eastAsia" w:ascii="仿宋" w:hAnsi="仿宋" w:eastAsia="仿宋" w:cs="仿宋"/>
          <w:sz w:val="28"/>
          <w:szCs w:val="28"/>
        </w:rPr>
        <w:t>全国性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非营利性</w:t>
      </w:r>
      <w:r>
        <w:rPr>
          <w:rFonts w:hint="eastAsia" w:ascii="仿宋" w:hAnsi="仿宋" w:eastAsia="仿宋" w:cs="仿宋"/>
          <w:sz w:val="28"/>
          <w:szCs w:val="28"/>
        </w:rPr>
        <w:t>社会团体(登记证号：社证字第4637号)，于1990年3月22日正式成立。  </w:t>
      </w:r>
    </w:p>
    <w:p>
      <w:pPr>
        <w:ind w:firstLine="56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中航工协是以航空航天工具与设备(用于研发设计、制造试验、服务保障等)及相关产业科研、教育、生产、营销、应用的企业事业单位和个人自愿结成的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中航工协拥有会员200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余</w:t>
      </w:r>
      <w:r>
        <w:rPr>
          <w:rFonts w:hint="eastAsia" w:ascii="仿宋" w:hAnsi="仿宋" w:eastAsia="仿宋" w:cs="仿宋"/>
          <w:sz w:val="28"/>
          <w:szCs w:val="28"/>
        </w:rPr>
        <w:t>家，常设机构设在北京，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目前</w:t>
      </w:r>
      <w:r>
        <w:rPr>
          <w:rFonts w:hint="eastAsia" w:ascii="仿宋" w:hAnsi="仿宋" w:eastAsia="仿宋" w:cs="仿宋"/>
          <w:sz w:val="28"/>
          <w:szCs w:val="28"/>
        </w:rPr>
        <w:t>下设刀具、量具、夹具、模具、飞机制造技术装备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航空保障设备、标准化、检测技术</w:t>
      </w:r>
      <w:r>
        <w:rPr>
          <w:rFonts w:hint="eastAsia" w:ascii="仿宋" w:hAnsi="仿宋" w:eastAsia="仿宋" w:cs="仿宋"/>
          <w:sz w:val="28"/>
          <w:szCs w:val="28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个专业委员会。</w:t>
      </w:r>
    </w:p>
    <w:p>
      <w:pPr>
        <w:ind w:firstLine="563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中航工协为会员、行业提供以下服务：行业研究、信息服务、标准制定、会展服务、培训咨询、国际交流、行业自律。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　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中航工协</w:t>
      </w:r>
      <w:r>
        <w:rPr>
          <w:rFonts w:hint="eastAsia" w:ascii="仿宋" w:hAnsi="仿宋" w:eastAsia="仿宋" w:cs="仿宋"/>
          <w:sz w:val="28"/>
          <w:szCs w:val="28"/>
        </w:rPr>
        <w:t>以“发展工具行业，振兴航空航天”为宗旨，维护行业的整体利益，维护会员的合法权益，在政府、企业之间发挥桥梁和中介作用。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DFMincho-SU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ＤＦ中太楷書体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FGothic-E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DFPOP1-W9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DFMincho-U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11F72"/>
    <w:rsid w:val="0DC871BB"/>
    <w:rsid w:val="0F363391"/>
    <w:rsid w:val="22865A3F"/>
    <w:rsid w:val="29FE7A8A"/>
    <w:rsid w:val="2FFA7A1D"/>
    <w:rsid w:val="4E865949"/>
    <w:rsid w:val="785B4E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cape</dc:creator>
  <cp:lastModifiedBy>cape</cp:lastModifiedBy>
  <dcterms:modified xsi:type="dcterms:W3CDTF">2016-10-31T08:26:15Z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